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6AFDA" w14:textId="77777777" w:rsidR="00562268" w:rsidRDefault="00C43103" w:rsidP="00C43103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color w:val="365F91" w:themeColor="accent1" w:themeShade="BF"/>
          <w:sz w:val="36"/>
          <w:szCs w:val="36"/>
        </w:rPr>
      </w:pPr>
      <w:r w:rsidRPr="006F5C51">
        <w:rPr>
          <w:b/>
          <w:bCs/>
          <w:color w:val="365F91" w:themeColor="accent1" w:themeShade="BF"/>
          <w:sz w:val="36"/>
          <w:szCs w:val="36"/>
        </w:rPr>
        <w:t>C</w:t>
      </w:r>
      <w:r w:rsidRPr="006F5C51">
        <w:rPr>
          <w:rFonts w:cs="Calibri,Bold"/>
          <w:b/>
          <w:bCs/>
          <w:color w:val="365F91" w:themeColor="accent1" w:themeShade="BF"/>
          <w:sz w:val="36"/>
          <w:szCs w:val="36"/>
        </w:rPr>
        <w:t xml:space="preserve">urso </w:t>
      </w:r>
      <w:r w:rsidR="00562268">
        <w:rPr>
          <w:rFonts w:cs="Calibri,Bold"/>
          <w:b/>
          <w:bCs/>
          <w:color w:val="365F91" w:themeColor="accent1" w:themeShade="BF"/>
          <w:sz w:val="36"/>
          <w:szCs w:val="36"/>
        </w:rPr>
        <w:t xml:space="preserve">de manicura y pedicura. </w:t>
      </w:r>
    </w:p>
    <w:p w14:paraId="5293BE64" w14:textId="32843CA1" w:rsidR="00C43103" w:rsidRDefault="00562268" w:rsidP="00C43103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color w:val="365F91" w:themeColor="accent1" w:themeShade="BF"/>
          <w:sz w:val="36"/>
          <w:szCs w:val="36"/>
        </w:rPr>
      </w:pPr>
      <w:r>
        <w:rPr>
          <w:rFonts w:cs="Calibri,Bold"/>
          <w:b/>
          <w:bCs/>
          <w:color w:val="365F91" w:themeColor="accent1" w:themeShade="BF"/>
          <w:sz w:val="36"/>
          <w:szCs w:val="36"/>
        </w:rPr>
        <w:t>Tradicional, semipermanente, de gel, acrílicas, polygel y decoración</w:t>
      </w:r>
      <w:r w:rsidR="00C43103">
        <w:rPr>
          <w:rFonts w:cs="Arial"/>
          <w:b/>
          <w:color w:val="365F91" w:themeColor="accent1" w:themeShade="BF"/>
          <w:sz w:val="36"/>
          <w:szCs w:val="36"/>
        </w:rPr>
        <w:t>.</w:t>
      </w:r>
      <w:r w:rsidR="00C3776C">
        <w:rPr>
          <w:rFonts w:cs="Arial"/>
          <w:b/>
          <w:color w:val="365F91" w:themeColor="accent1" w:themeShade="BF"/>
          <w:sz w:val="36"/>
          <w:szCs w:val="36"/>
        </w:rPr>
        <w:t xml:space="preserve"> </w:t>
      </w:r>
      <w:r w:rsidR="009F50DF">
        <w:rPr>
          <w:rFonts w:cs="Arial"/>
          <w:b/>
          <w:color w:val="365F91" w:themeColor="accent1" w:themeShade="BF"/>
          <w:sz w:val="36"/>
          <w:szCs w:val="36"/>
        </w:rPr>
        <w:t>15</w:t>
      </w:r>
      <w:r w:rsidR="00E60E3F">
        <w:rPr>
          <w:rFonts w:cs="Arial"/>
          <w:b/>
          <w:color w:val="365F91" w:themeColor="accent1" w:themeShade="BF"/>
          <w:sz w:val="36"/>
          <w:szCs w:val="36"/>
        </w:rPr>
        <w:t>0</w:t>
      </w:r>
      <w:r w:rsidR="00C3776C">
        <w:rPr>
          <w:rFonts w:cs="Arial"/>
          <w:b/>
          <w:color w:val="365F91" w:themeColor="accent1" w:themeShade="BF"/>
          <w:sz w:val="36"/>
          <w:szCs w:val="36"/>
        </w:rPr>
        <w:t xml:space="preserve"> horas </w:t>
      </w:r>
    </w:p>
    <w:p w14:paraId="08FBEAEF" w14:textId="784082EE" w:rsidR="00C43103" w:rsidRDefault="00C43103" w:rsidP="00C43103">
      <w:pPr>
        <w:shd w:val="clear" w:color="auto" w:fill="FFFFFF"/>
        <w:spacing w:before="120" w:after="0" w:line="240" w:lineRule="auto"/>
        <w:jc w:val="right"/>
        <w:outlineLvl w:val="1"/>
        <w:rPr>
          <w:rFonts w:cs="Arial"/>
          <w:b/>
          <w:color w:val="365F91" w:themeColor="accent1" w:themeShade="BF"/>
          <w:sz w:val="28"/>
          <w:szCs w:val="28"/>
        </w:rPr>
      </w:pPr>
    </w:p>
    <w:tbl>
      <w:tblPr>
        <w:tblStyle w:val="Tablaconcuadrcula2-nfasis1"/>
        <w:tblW w:w="0" w:type="auto"/>
        <w:tblLayout w:type="fixed"/>
        <w:tblLook w:val="04A0" w:firstRow="1" w:lastRow="0" w:firstColumn="1" w:lastColumn="0" w:noHBand="0" w:noVBand="1"/>
      </w:tblPr>
      <w:tblGrid>
        <w:gridCol w:w="8789"/>
        <w:gridCol w:w="1417"/>
      </w:tblGrid>
      <w:tr w:rsidR="004A61BB" w:rsidRPr="00CC7380" w14:paraId="2526D8D4" w14:textId="77777777" w:rsidTr="00562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76890E73" w14:textId="12F58434" w:rsidR="004A61BB" w:rsidRPr="00CC7380" w:rsidRDefault="004A61BB" w:rsidP="008E790C">
            <w:pPr>
              <w:jc w:val="center"/>
              <w:rPr>
                <w:b w:val="0"/>
                <w:bCs w:val="0"/>
                <w:color w:val="0070C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2FC53C8" w14:textId="002638C4" w:rsidR="004A61BB" w:rsidRPr="00CC7380" w:rsidRDefault="004A61BB" w:rsidP="008E79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70C0"/>
                <w:sz w:val="28"/>
                <w:szCs w:val="28"/>
              </w:rPr>
            </w:pPr>
          </w:p>
        </w:tc>
      </w:tr>
      <w:tr w:rsidR="004A61BB" w14:paraId="000232FA" w14:textId="77777777" w:rsidTr="00562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3A1F2BEB" w14:textId="63AAFBEA" w:rsidR="00562268" w:rsidRDefault="004A61BB" w:rsidP="00562268">
            <w:pPr>
              <w:jc w:val="both"/>
              <w:rPr>
                <w:b w:val="0"/>
                <w:bCs w:val="0"/>
              </w:rPr>
            </w:pPr>
            <w:r>
              <w:t xml:space="preserve">Fechas: </w:t>
            </w:r>
            <w:r w:rsidR="008837B6">
              <w:t xml:space="preserve">27/5/2024 a </w:t>
            </w:r>
            <w:r w:rsidR="00CB5EDA">
              <w:t>16</w:t>
            </w:r>
            <w:r w:rsidR="008837B6">
              <w:t>/7/2024</w:t>
            </w:r>
          </w:p>
          <w:p w14:paraId="502C5317" w14:textId="3C101B72" w:rsidR="008837B6" w:rsidRDefault="004A61BB" w:rsidP="00562268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t xml:space="preserve">Horario: </w:t>
            </w:r>
            <w:r w:rsidR="008837B6">
              <w:rPr>
                <w:sz w:val="28"/>
                <w:szCs w:val="28"/>
              </w:rPr>
              <w:t xml:space="preserve">primeros 5 días de </w:t>
            </w:r>
            <w:r w:rsidR="00076502">
              <w:rPr>
                <w:sz w:val="28"/>
                <w:szCs w:val="28"/>
              </w:rPr>
              <w:t>8</w:t>
            </w:r>
            <w:r w:rsidR="008837B6">
              <w:rPr>
                <w:sz w:val="28"/>
                <w:szCs w:val="28"/>
              </w:rPr>
              <w:t>:30 a 14:30 de lunes a viernes</w:t>
            </w:r>
          </w:p>
          <w:p w14:paraId="5E590732" w14:textId="1BD12CD2" w:rsidR="004A61BB" w:rsidRPr="00C3776C" w:rsidRDefault="008837B6" w:rsidP="00562268">
            <w:pPr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- Resto de los días, de 9:30 a 15:30, lunes, martes y </w:t>
            </w:r>
            <w:r w:rsidR="00E65784">
              <w:rPr>
                <w:sz w:val="28"/>
                <w:szCs w:val="28"/>
              </w:rPr>
              <w:t>viernes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1875F344" w14:textId="555C6715" w:rsidR="004A61BB" w:rsidRPr="004A61BB" w:rsidRDefault="004A61BB" w:rsidP="008E79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</w:rPr>
            </w:pPr>
          </w:p>
        </w:tc>
      </w:tr>
    </w:tbl>
    <w:p w14:paraId="52D7B294" w14:textId="11210480" w:rsidR="00574269" w:rsidRPr="007B441D" w:rsidRDefault="00A170FD" w:rsidP="007B441D">
      <w:pPr>
        <w:spacing w:after="0" w:line="240" w:lineRule="auto"/>
        <w:rPr>
          <w:sz w:val="23"/>
          <w:szCs w:val="23"/>
        </w:rPr>
      </w:pPr>
      <w:r w:rsidRPr="00301F24">
        <w:rPr>
          <w:b/>
          <w:bCs/>
          <w:color w:val="0070C0"/>
        </w:rPr>
        <w:t>Modalidad:</w:t>
      </w:r>
      <w:r>
        <w:rPr>
          <w:b/>
          <w:bCs/>
          <w:color w:val="0070C0"/>
        </w:rPr>
        <w:t xml:space="preserve"> </w:t>
      </w:r>
      <w:r>
        <w:rPr>
          <w:sz w:val="23"/>
          <w:szCs w:val="23"/>
        </w:rPr>
        <w:t xml:space="preserve">Presencial </w:t>
      </w:r>
      <w:r w:rsidRPr="00A84F71">
        <w:rPr>
          <w:b/>
          <w:bCs/>
          <w:color w:val="0070C0"/>
        </w:rPr>
        <w:t>Duración:</w:t>
      </w:r>
      <w:r w:rsidR="00204ACE">
        <w:rPr>
          <w:b/>
          <w:bCs/>
          <w:color w:val="0070C0"/>
        </w:rPr>
        <w:t xml:space="preserve"> </w:t>
      </w:r>
      <w:r w:rsidR="00204ACE">
        <w:rPr>
          <w:sz w:val="23"/>
          <w:szCs w:val="23"/>
        </w:rPr>
        <w:t>1</w:t>
      </w:r>
      <w:r w:rsidR="009F50DF">
        <w:rPr>
          <w:sz w:val="23"/>
          <w:szCs w:val="23"/>
        </w:rPr>
        <w:t>5</w:t>
      </w:r>
      <w:r w:rsidR="00E60E3F">
        <w:rPr>
          <w:sz w:val="23"/>
          <w:szCs w:val="23"/>
        </w:rPr>
        <w:t>0</w:t>
      </w:r>
      <w:r>
        <w:rPr>
          <w:sz w:val="23"/>
          <w:szCs w:val="23"/>
        </w:rPr>
        <w:t>horas</w:t>
      </w:r>
      <w:r w:rsidR="004A61BB">
        <w:rPr>
          <w:sz w:val="23"/>
          <w:szCs w:val="23"/>
        </w:rPr>
        <w:t xml:space="preserve">. </w:t>
      </w:r>
      <w:r w:rsidR="004A61BB" w:rsidRPr="004A61BB">
        <w:rPr>
          <w:b/>
          <w:bCs/>
          <w:color w:val="0070C0"/>
        </w:rPr>
        <w:t xml:space="preserve">De </w:t>
      </w:r>
      <w:r w:rsidR="00562268">
        <w:rPr>
          <w:b/>
          <w:bCs/>
          <w:color w:val="0070C0"/>
        </w:rPr>
        <w:t>lunes, martes  y viernes</w:t>
      </w:r>
      <w:r w:rsidR="00152981">
        <w:rPr>
          <w:rFonts w:cs="Arial"/>
        </w:rPr>
        <w:t>.</w:t>
      </w:r>
    </w:p>
    <w:tbl>
      <w:tblPr>
        <w:tblW w:w="10240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40"/>
      </w:tblGrid>
      <w:tr w:rsidR="00A170FD" w:rsidRPr="00B417C8" w14:paraId="7EC9C5D2" w14:textId="77777777" w:rsidTr="009F50DF">
        <w:trPr>
          <w:trHeight w:val="1288"/>
        </w:trPr>
        <w:tc>
          <w:tcPr>
            <w:tcW w:w="10240" w:type="dxa"/>
          </w:tcPr>
          <w:p w14:paraId="37EAAD8F" w14:textId="77777777" w:rsidR="00A170FD" w:rsidRPr="004A0A4F" w:rsidRDefault="00A170FD" w:rsidP="006F5C51">
            <w:pPr>
              <w:pStyle w:val="Prrafodelista"/>
              <w:spacing w:before="120" w:after="120" w:line="240" w:lineRule="auto"/>
              <w:ind w:left="284" w:hanging="284"/>
              <w:jc w:val="both"/>
              <w:rPr>
                <w:b/>
                <w:color w:val="4F81BD"/>
              </w:rPr>
            </w:pPr>
            <w:r>
              <w:rPr>
                <w:b/>
                <w:bCs/>
                <w:color w:val="0070C0"/>
                <w:sz w:val="23"/>
                <w:szCs w:val="23"/>
              </w:rPr>
              <w:t>Requisitos:</w:t>
            </w:r>
          </w:p>
          <w:p w14:paraId="41111FF7" w14:textId="60ECA2AC" w:rsidR="00A170FD" w:rsidRPr="003C3D03" w:rsidRDefault="00A170FD" w:rsidP="006F5C5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b/>
                <w:color w:val="4F81BD"/>
                <w:sz w:val="20"/>
                <w:szCs w:val="20"/>
              </w:rPr>
            </w:pPr>
            <w:r w:rsidRPr="003C3D03">
              <w:rPr>
                <w:sz w:val="20"/>
                <w:szCs w:val="20"/>
              </w:rPr>
              <w:t xml:space="preserve">Tener </w:t>
            </w:r>
            <w:r w:rsidRPr="000736C2">
              <w:rPr>
                <w:b/>
                <w:bCs/>
                <w:sz w:val="20"/>
                <w:szCs w:val="20"/>
              </w:rPr>
              <w:t>entre 1</w:t>
            </w:r>
            <w:r w:rsidR="00FB2D6E" w:rsidRPr="000736C2">
              <w:rPr>
                <w:b/>
                <w:bCs/>
                <w:sz w:val="20"/>
                <w:szCs w:val="20"/>
              </w:rPr>
              <w:t>8</w:t>
            </w:r>
            <w:r w:rsidRPr="000736C2">
              <w:rPr>
                <w:b/>
                <w:bCs/>
                <w:sz w:val="20"/>
                <w:szCs w:val="20"/>
              </w:rPr>
              <w:t xml:space="preserve"> y </w:t>
            </w:r>
            <w:r w:rsidR="00965DBA" w:rsidRPr="000736C2">
              <w:rPr>
                <w:b/>
                <w:bCs/>
                <w:sz w:val="20"/>
                <w:szCs w:val="20"/>
              </w:rPr>
              <w:t xml:space="preserve">29 </w:t>
            </w:r>
            <w:r w:rsidR="001820F6" w:rsidRPr="000736C2">
              <w:rPr>
                <w:b/>
                <w:bCs/>
                <w:sz w:val="20"/>
                <w:szCs w:val="20"/>
              </w:rPr>
              <w:t>años</w:t>
            </w:r>
            <w:r w:rsidR="001820F6" w:rsidRPr="003C3D03">
              <w:rPr>
                <w:sz w:val="20"/>
                <w:szCs w:val="20"/>
              </w:rPr>
              <w:t>,</w:t>
            </w:r>
            <w:r w:rsidRPr="003C3D03">
              <w:rPr>
                <w:sz w:val="20"/>
                <w:szCs w:val="20"/>
              </w:rPr>
              <w:t xml:space="preserve"> estar inscrito</w:t>
            </w:r>
            <w:r w:rsidR="001820F6" w:rsidRPr="003C3D03">
              <w:rPr>
                <w:sz w:val="20"/>
                <w:szCs w:val="20"/>
              </w:rPr>
              <w:t>/a</w:t>
            </w:r>
            <w:r w:rsidRPr="003C3D03">
              <w:rPr>
                <w:sz w:val="20"/>
                <w:szCs w:val="20"/>
              </w:rPr>
              <w:t xml:space="preserve"> en</w:t>
            </w:r>
            <w:r w:rsidR="003C3D03" w:rsidRPr="003C3D03">
              <w:rPr>
                <w:sz w:val="20"/>
                <w:szCs w:val="20"/>
              </w:rPr>
              <w:t xml:space="preserve"> el fichero nacional de</w:t>
            </w:r>
            <w:r w:rsidRPr="003C3D03">
              <w:rPr>
                <w:sz w:val="20"/>
                <w:szCs w:val="20"/>
              </w:rPr>
              <w:t xml:space="preserve"> Garantía Juvenil</w:t>
            </w:r>
            <w:r w:rsidR="003C3D03" w:rsidRPr="003C3D03">
              <w:rPr>
                <w:sz w:val="20"/>
                <w:szCs w:val="20"/>
              </w:rPr>
              <w:t>.</w:t>
            </w:r>
          </w:p>
          <w:p w14:paraId="4904187A" w14:textId="44BC9C72" w:rsidR="00C32EBE" w:rsidRPr="00C3776C" w:rsidRDefault="00C32EBE" w:rsidP="006F5C5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b/>
                <w:color w:val="4F81BD"/>
                <w:sz w:val="20"/>
                <w:szCs w:val="20"/>
              </w:rPr>
            </w:pPr>
            <w:r w:rsidRPr="003C3D03">
              <w:rPr>
                <w:rFonts w:cs="Arial"/>
                <w:sz w:val="20"/>
                <w:szCs w:val="20"/>
                <w:lang w:eastAsia="es-ES"/>
              </w:rPr>
              <w:t xml:space="preserve">Estar interesados y capacitados para desarrollar </w:t>
            </w:r>
            <w:r w:rsidR="006E533D">
              <w:rPr>
                <w:rFonts w:cs="Arial"/>
                <w:sz w:val="20"/>
                <w:szCs w:val="20"/>
                <w:lang w:eastAsia="es-ES"/>
              </w:rPr>
              <w:t>este oficio.</w:t>
            </w:r>
          </w:p>
          <w:p w14:paraId="12CA9077" w14:textId="77777777" w:rsidR="00C3776C" w:rsidRPr="00C3776C" w:rsidRDefault="00C3776C" w:rsidP="00C3776C">
            <w:pPr>
              <w:spacing w:after="0" w:line="240" w:lineRule="auto"/>
              <w:jc w:val="both"/>
              <w:rPr>
                <w:b/>
                <w:color w:val="4F81BD"/>
                <w:sz w:val="20"/>
                <w:szCs w:val="20"/>
              </w:rPr>
            </w:pPr>
          </w:p>
          <w:p w14:paraId="57573D50" w14:textId="77777777" w:rsidR="00A170FD" w:rsidRPr="004A0A4F" w:rsidRDefault="00A170FD" w:rsidP="006F5C51">
            <w:pPr>
              <w:pStyle w:val="Default"/>
              <w:jc w:val="both"/>
              <w:rPr>
                <w:b/>
                <w:color w:val="0070C0"/>
                <w:sz w:val="22"/>
                <w:szCs w:val="22"/>
              </w:rPr>
            </w:pPr>
            <w:r w:rsidRPr="004A0A4F">
              <w:rPr>
                <w:b/>
                <w:color w:val="0070C0"/>
                <w:sz w:val="22"/>
                <w:szCs w:val="22"/>
              </w:rPr>
              <w:t>Objetivos:</w:t>
            </w:r>
          </w:p>
          <w:p w14:paraId="48D8188D" w14:textId="77777777" w:rsidR="00A170FD" w:rsidRPr="003C3D03" w:rsidRDefault="00A170FD" w:rsidP="005B365E">
            <w:pPr>
              <w:pStyle w:val="Prrafodelista"/>
              <w:numPr>
                <w:ilvl w:val="0"/>
                <w:numId w:val="5"/>
              </w:num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27" w:firstLine="7"/>
              <w:jc w:val="both"/>
              <w:rPr>
                <w:rFonts w:cs="Calibri"/>
                <w:sz w:val="20"/>
                <w:szCs w:val="20"/>
              </w:rPr>
            </w:pPr>
            <w:r w:rsidRPr="003C3D03">
              <w:rPr>
                <w:rFonts w:cs="Arial"/>
                <w:color w:val="000000"/>
                <w:sz w:val="20"/>
                <w:szCs w:val="20"/>
              </w:rPr>
              <w:t>Mejorar la empleabilida</w:t>
            </w:r>
            <w:r w:rsidR="00207E6A" w:rsidRPr="003C3D03">
              <w:rPr>
                <w:rFonts w:cs="Arial"/>
                <w:color w:val="000000"/>
                <w:sz w:val="20"/>
                <w:szCs w:val="20"/>
              </w:rPr>
              <w:t>d</w:t>
            </w:r>
            <w:r w:rsidR="005B365E" w:rsidRPr="003C3D03">
              <w:rPr>
                <w:rFonts w:cs="Arial"/>
                <w:color w:val="000000"/>
                <w:sz w:val="20"/>
                <w:szCs w:val="20"/>
              </w:rPr>
              <w:t xml:space="preserve"> y conocer técnicas de búsqueda de empleo, desarrollo de entrevista de trabajo y proceso de selección.</w:t>
            </w:r>
          </w:p>
          <w:p w14:paraId="55E2722F" w14:textId="43E18CAD" w:rsidR="003C3D03" w:rsidRPr="005C7B50" w:rsidRDefault="00D076FA" w:rsidP="00311023">
            <w:pPr>
              <w:pStyle w:val="Prrafodelista"/>
              <w:numPr>
                <w:ilvl w:val="0"/>
                <w:numId w:val="5"/>
              </w:num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27" w:firstLine="7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5C7B50">
              <w:rPr>
                <w:sz w:val="20"/>
                <w:szCs w:val="20"/>
              </w:rPr>
              <w:t xml:space="preserve">Adquirir los conocimientos necesarios para </w:t>
            </w:r>
            <w:r w:rsidR="00562268">
              <w:rPr>
                <w:sz w:val="20"/>
                <w:szCs w:val="20"/>
              </w:rPr>
              <w:t>obtener los conocimientos necesarios para insertarse laboralmente por cuenta propia o ajena, en el campo de las uñas.</w:t>
            </w:r>
          </w:p>
          <w:p w14:paraId="28311A46" w14:textId="7A3093FE" w:rsidR="00C43103" w:rsidRPr="006E533D" w:rsidRDefault="00C43103" w:rsidP="006E533D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cs="Arial"/>
                <w:color w:val="000000"/>
              </w:rPr>
            </w:pPr>
          </w:p>
        </w:tc>
      </w:tr>
    </w:tbl>
    <w:p w14:paraId="1DB6F3B1" w14:textId="47F414DE" w:rsidR="00204ACE" w:rsidRDefault="00204ACE" w:rsidP="00204ACE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  <w:b/>
          <w:bCs/>
          <w:color w:val="0070C0"/>
          <w:sz w:val="32"/>
          <w:szCs w:val="32"/>
        </w:rPr>
      </w:pPr>
      <w:r w:rsidRPr="006F5C51">
        <w:rPr>
          <w:rFonts w:cs="Cambria"/>
          <w:b/>
          <w:bCs/>
          <w:color w:val="0070C0"/>
          <w:sz w:val="32"/>
          <w:szCs w:val="32"/>
        </w:rPr>
        <w:t>Índice de contenidos</w:t>
      </w:r>
    </w:p>
    <w:p w14:paraId="0A3B876B" w14:textId="77777777" w:rsidR="00562268" w:rsidRDefault="00562268" w:rsidP="00204ACE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  <w:b/>
          <w:bCs/>
          <w:color w:val="0070C0"/>
          <w:sz w:val="32"/>
          <w:szCs w:val="32"/>
        </w:rPr>
      </w:pPr>
    </w:p>
    <w:p w14:paraId="7D84A89E" w14:textId="0B4AE722" w:rsidR="005B365E" w:rsidRDefault="005B365E" w:rsidP="003C3D03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  <w:b/>
          <w:bCs/>
          <w:color w:val="0070C0"/>
          <w:sz w:val="20"/>
          <w:szCs w:val="20"/>
        </w:rPr>
      </w:pPr>
      <w:r w:rsidRPr="003C3D03">
        <w:rPr>
          <w:rFonts w:cs="Cambria"/>
          <w:b/>
          <w:bCs/>
          <w:color w:val="0070C0"/>
          <w:sz w:val="20"/>
          <w:szCs w:val="20"/>
        </w:rPr>
        <w:t>MÓDULO 1-FORMACIÓN PARA EL EMPLEO</w:t>
      </w:r>
      <w:r w:rsidR="00C43263" w:rsidRPr="003C3D03">
        <w:rPr>
          <w:rFonts w:cs="Cambria"/>
          <w:b/>
          <w:bCs/>
          <w:color w:val="0070C0"/>
          <w:sz w:val="20"/>
          <w:szCs w:val="20"/>
        </w:rPr>
        <w:t>.</w:t>
      </w:r>
      <w:r w:rsidRPr="003C3D03">
        <w:rPr>
          <w:rFonts w:cs="Cambria"/>
          <w:b/>
          <w:bCs/>
          <w:color w:val="0070C0"/>
          <w:sz w:val="20"/>
          <w:szCs w:val="20"/>
        </w:rPr>
        <w:t xml:space="preserve"> </w:t>
      </w:r>
      <w:r w:rsidR="00562268">
        <w:rPr>
          <w:rFonts w:cs="Cambria"/>
          <w:b/>
          <w:bCs/>
          <w:color w:val="0070C0"/>
          <w:sz w:val="20"/>
          <w:szCs w:val="20"/>
        </w:rPr>
        <w:t xml:space="preserve">30 horas – lunes a viernes, de </w:t>
      </w:r>
      <w:r w:rsidR="00BA3726">
        <w:rPr>
          <w:rFonts w:cs="Cambria"/>
          <w:b/>
          <w:bCs/>
          <w:color w:val="0070C0"/>
          <w:sz w:val="20"/>
          <w:szCs w:val="20"/>
        </w:rPr>
        <w:t>8</w:t>
      </w:r>
      <w:r w:rsidR="00562268">
        <w:rPr>
          <w:rFonts w:cs="Cambria"/>
          <w:b/>
          <w:bCs/>
          <w:color w:val="0070C0"/>
          <w:sz w:val="20"/>
          <w:szCs w:val="20"/>
        </w:rPr>
        <w:t>:</w:t>
      </w:r>
      <w:r w:rsidR="00BA3726">
        <w:rPr>
          <w:rFonts w:cs="Cambria"/>
          <w:b/>
          <w:bCs/>
          <w:color w:val="0070C0"/>
          <w:sz w:val="20"/>
          <w:szCs w:val="20"/>
        </w:rPr>
        <w:t>3</w:t>
      </w:r>
      <w:r w:rsidR="00562268">
        <w:rPr>
          <w:rFonts w:cs="Cambria"/>
          <w:b/>
          <w:bCs/>
          <w:color w:val="0070C0"/>
          <w:sz w:val="20"/>
          <w:szCs w:val="20"/>
        </w:rPr>
        <w:t>0 a 1</w:t>
      </w:r>
      <w:r w:rsidR="00BA3726">
        <w:rPr>
          <w:rFonts w:cs="Cambria"/>
          <w:b/>
          <w:bCs/>
          <w:color w:val="0070C0"/>
          <w:sz w:val="20"/>
          <w:szCs w:val="20"/>
        </w:rPr>
        <w:t>4</w:t>
      </w:r>
      <w:r w:rsidR="00562268">
        <w:rPr>
          <w:rFonts w:cs="Cambria"/>
          <w:b/>
          <w:bCs/>
          <w:color w:val="0070C0"/>
          <w:sz w:val="20"/>
          <w:szCs w:val="20"/>
        </w:rPr>
        <w:t>:</w:t>
      </w:r>
      <w:r w:rsidR="00BA3726">
        <w:rPr>
          <w:rFonts w:cs="Cambria"/>
          <w:b/>
          <w:bCs/>
          <w:color w:val="0070C0"/>
          <w:sz w:val="20"/>
          <w:szCs w:val="20"/>
        </w:rPr>
        <w:t>3</w:t>
      </w:r>
      <w:r w:rsidR="00562268">
        <w:rPr>
          <w:rFonts w:cs="Cambria"/>
          <w:b/>
          <w:bCs/>
          <w:color w:val="0070C0"/>
          <w:sz w:val="20"/>
          <w:szCs w:val="20"/>
        </w:rPr>
        <w:t>0 horas</w:t>
      </w:r>
    </w:p>
    <w:p w14:paraId="6EA09E91" w14:textId="77777777" w:rsidR="00562268" w:rsidRPr="003C3D03" w:rsidRDefault="00562268" w:rsidP="003C3D03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  <w:b/>
          <w:bCs/>
          <w:color w:val="0070C0"/>
          <w:sz w:val="20"/>
          <w:szCs w:val="20"/>
        </w:rPr>
      </w:pPr>
    </w:p>
    <w:p w14:paraId="6959A829" w14:textId="35EADA3D" w:rsidR="009F50DF" w:rsidRPr="00624934" w:rsidRDefault="009F50DF" w:rsidP="00624934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s-ES"/>
        </w:rPr>
      </w:pPr>
      <w:r w:rsidRPr="00624934">
        <w:rPr>
          <w:rFonts w:eastAsia="Times New Roman" w:cstheme="minorHAnsi"/>
          <w:color w:val="222222"/>
          <w:sz w:val="20"/>
          <w:szCs w:val="20"/>
          <w:lang w:eastAsia="es-ES"/>
        </w:rPr>
        <w:t xml:space="preserve">Autoconocimiento y habilidades </w:t>
      </w:r>
    </w:p>
    <w:p w14:paraId="069724C9" w14:textId="15EC359B" w:rsidR="009F50DF" w:rsidRPr="003367F3" w:rsidRDefault="009F50DF" w:rsidP="009F50DF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s-ES"/>
        </w:rPr>
      </w:pPr>
      <w:r w:rsidRPr="003367F3">
        <w:rPr>
          <w:rFonts w:eastAsia="Times New Roman" w:cstheme="minorHAnsi"/>
          <w:color w:val="222222"/>
          <w:sz w:val="20"/>
          <w:szCs w:val="20"/>
          <w:lang w:eastAsia="es-ES"/>
        </w:rPr>
        <w:t xml:space="preserve">Herramientas para la empleabilidad </w:t>
      </w:r>
    </w:p>
    <w:p w14:paraId="6F6AF75A" w14:textId="718CBE55" w:rsidR="009F50DF" w:rsidRDefault="009F50DF" w:rsidP="009F50DF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s-ES"/>
        </w:rPr>
      </w:pPr>
      <w:r w:rsidRPr="003367F3">
        <w:rPr>
          <w:rFonts w:eastAsia="Times New Roman" w:cstheme="minorHAnsi"/>
          <w:color w:val="222222"/>
          <w:sz w:val="20"/>
          <w:szCs w:val="20"/>
          <w:lang w:eastAsia="es-ES"/>
        </w:rPr>
        <w:t xml:space="preserve">Mercado laboral y </w:t>
      </w:r>
      <w:r w:rsidR="00562268">
        <w:rPr>
          <w:rFonts w:eastAsia="Times New Roman" w:cstheme="minorHAnsi"/>
          <w:color w:val="222222"/>
          <w:sz w:val="20"/>
          <w:szCs w:val="20"/>
          <w:lang w:eastAsia="es-ES"/>
        </w:rPr>
        <w:t>salidas profesionales</w:t>
      </w:r>
    </w:p>
    <w:p w14:paraId="7D363A1C" w14:textId="6E6923A4" w:rsidR="00110CCA" w:rsidRPr="003367F3" w:rsidRDefault="00110CCA" w:rsidP="009F50DF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s-ES"/>
        </w:rPr>
      </w:pPr>
      <w:r>
        <w:rPr>
          <w:rFonts w:eastAsia="Times New Roman" w:cstheme="minorHAnsi"/>
          <w:color w:val="222222"/>
          <w:sz w:val="20"/>
          <w:szCs w:val="20"/>
          <w:lang w:eastAsia="es-ES"/>
        </w:rPr>
        <w:t>Autoempleo</w:t>
      </w:r>
    </w:p>
    <w:p w14:paraId="75A02AB5" w14:textId="77777777" w:rsidR="009F50DF" w:rsidRPr="003367F3" w:rsidRDefault="009F50DF" w:rsidP="009F50D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s-ES"/>
        </w:rPr>
      </w:pPr>
    </w:p>
    <w:p w14:paraId="16D8D077" w14:textId="52B40C7C" w:rsidR="005C7B50" w:rsidRDefault="006E533D" w:rsidP="005C7B50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  <w:b/>
          <w:bCs/>
          <w:color w:val="0070C0"/>
          <w:sz w:val="20"/>
          <w:szCs w:val="20"/>
        </w:rPr>
      </w:pPr>
      <w:r>
        <w:rPr>
          <w:rFonts w:cs="Cambria"/>
          <w:b/>
          <w:bCs/>
          <w:color w:val="0070C0"/>
          <w:sz w:val="20"/>
          <w:szCs w:val="20"/>
        </w:rPr>
        <w:t xml:space="preserve">MÓDULO 2 </w:t>
      </w:r>
      <w:r w:rsidR="00562268">
        <w:rPr>
          <w:rFonts w:cs="Cambria"/>
          <w:b/>
          <w:bCs/>
          <w:color w:val="0070C0"/>
          <w:sz w:val="20"/>
          <w:szCs w:val="20"/>
        </w:rPr>
        <w:t>–</w:t>
      </w:r>
      <w:r>
        <w:rPr>
          <w:rFonts w:cs="Cambria"/>
          <w:b/>
          <w:bCs/>
          <w:color w:val="0070C0"/>
          <w:sz w:val="20"/>
          <w:szCs w:val="20"/>
        </w:rPr>
        <w:t xml:space="preserve"> </w:t>
      </w:r>
      <w:r w:rsidR="00562268">
        <w:rPr>
          <w:rFonts w:cs="Cambria"/>
          <w:b/>
          <w:bCs/>
          <w:color w:val="0070C0"/>
          <w:sz w:val="20"/>
          <w:szCs w:val="20"/>
        </w:rPr>
        <w:t>MANICURA Y PEDICURA –120 horas  lunes, martes y viernes – 9:</w:t>
      </w:r>
      <w:r w:rsidR="00BA3726">
        <w:rPr>
          <w:rFonts w:cs="Cambria"/>
          <w:b/>
          <w:bCs/>
          <w:color w:val="0070C0"/>
          <w:sz w:val="20"/>
          <w:szCs w:val="20"/>
        </w:rPr>
        <w:t>3</w:t>
      </w:r>
      <w:r w:rsidR="00562268">
        <w:rPr>
          <w:rFonts w:cs="Cambria"/>
          <w:b/>
          <w:bCs/>
          <w:color w:val="0070C0"/>
          <w:sz w:val="20"/>
          <w:szCs w:val="20"/>
        </w:rPr>
        <w:t>0 a 15:</w:t>
      </w:r>
      <w:r w:rsidR="00BA3726">
        <w:rPr>
          <w:rFonts w:cs="Cambria"/>
          <w:b/>
          <w:bCs/>
          <w:color w:val="0070C0"/>
          <w:sz w:val="20"/>
          <w:szCs w:val="20"/>
        </w:rPr>
        <w:t>3</w:t>
      </w:r>
      <w:r w:rsidR="00562268">
        <w:rPr>
          <w:rFonts w:cs="Cambria"/>
          <w:b/>
          <w:bCs/>
          <w:color w:val="0070C0"/>
          <w:sz w:val="20"/>
          <w:szCs w:val="20"/>
        </w:rPr>
        <w:t>0 horas</w:t>
      </w:r>
    </w:p>
    <w:p w14:paraId="1724E1EC" w14:textId="77777777" w:rsidR="005C7B50" w:rsidRDefault="005C7B50" w:rsidP="005C7B50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  <w:b/>
          <w:bCs/>
          <w:color w:val="0070C0"/>
          <w:sz w:val="20"/>
          <w:szCs w:val="20"/>
        </w:rPr>
      </w:pPr>
    </w:p>
    <w:p w14:paraId="546C4F06" w14:textId="2A47E4C7" w:rsidR="009F50DF" w:rsidRDefault="00562268" w:rsidP="00562268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s-ES"/>
        </w:rPr>
      </w:pPr>
      <w:r w:rsidRPr="00562268">
        <w:rPr>
          <w:rFonts w:eastAsia="Times New Roman" w:cstheme="minorHAnsi"/>
          <w:color w:val="222222"/>
          <w:sz w:val="20"/>
          <w:szCs w:val="20"/>
          <w:lang w:eastAsia="es-ES"/>
        </w:rPr>
        <w:t>Manicura tradicional</w:t>
      </w:r>
    </w:p>
    <w:p w14:paraId="2B93A711" w14:textId="6BC35979" w:rsidR="00562268" w:rsidRDefault="00562268" w:rsidP="00562268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s-ES"/>
        </w:rPr>
      </w:pPr>
      <w:r>
        <w:rPr>
          <w:rFonts w:eastAsia="Times New Roman" w:cstheme="minorHAnsi"/>
          <w:color w:val="222222"/>
          <w:sz w:val="20"/>
          <w:szCs w:val="20"/>
          <w:lang w:eastAsia="es-ES"/>
        </w:rPr>
        <w:t>Pedicura tradicional</w:t>
      </w:r>
    </w:p>
    <w:p w14:paraId="4C7F1FF1" w14:textId="061B2D5B" w:rsidR="00562268" w:rsidRDefault="00562268" w:rsidP="00562268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s-ES"/>
        </w:rPr>
      </w:pPr>
      <w:r>
        <w:rPr>
          <w:rFonts w:eastAsia="Times New Roman" w:cstheme="minorHAnsi"/>
          <w:color w:val="222222"/>
          <w:sz w:val="20"/>
          <w:szCs w:val="20"/>
          <w:lang w:eastAsia="es-ES"/>
        </w:rPr>
        <w:t>Manicura semipermanente</w:t>
      </w:r>
    </w:p>
    <w:p w14:paraId="4BB8246C" w14:textId="65EA17CE" w:rsidR="00562268" w:rsidRDefault="00562268" w:rsidP="00562268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s-ES"/>
        </w:rPr>
      </w:pPr>
      <w:r>
        <w:rPr>
          <w:rFonts w:eastAsia="Times New Roman" w:cstheme="minorHAnsi"/>
          <w:color w:val="222222"/>
          <w:sz w:val="20"/>
          <w:szCs w:val="20"/>
          <w:lang w:eastAsia="es-ES"/>
        </w:rPr>
        <w:t>Pedicura semipermanente</w:t>
      </w:r>
    </w:p>
    <w:p w14:paraId="7A44ACD1" w14:textId="00F3F0B6" w:rsidR="00562268" w:rsidRDefault="00562268" w:rsidP="00562268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s-ES"/>
        </w:rPr>
      </w:pPr>
      <w:r>
        <w:rPr>
          <w:rFonts w:eastAsia="Times New Roman" w:cstheme="minorHAnsi"/>
          <w:color w:val="222222"/>
          <w:sz w:val="20"/>
          <w:szCs w:val="20"/>
          <w:lang w:eastAsia="es-ES"/>
        </w:rPr>
        <w:t>Uñas de gel</w:t>
      </w:r>
    </w:p>
    <w:p w14:paraId="4B5278FB" w14:textId="32148FAE" w:rsidR="00562268" w:rsidRDefault="00562268" w:rsidP="00562268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s-ES"/>
        </w:rPr>
      </w:pPr>
      <w:r>
        <w:rPr>
          <w:rFonts w:eastAsia="Times New Roman" w:cstheme="minorHAnsi"/>
          <w:color w:val="222222"/>
          <w:sz w:val="20"/>
          <w:szCs w:val="20"/>
          <w:lang w:eastAsia="es-ES"/>
        </w:rPr>
        <w:t>Uñas acrílicas</w:t>
      </w:r>
    </w:p>
    <w:p w14:paraId="6C2451EA" w14:textId="565E1CF0" w:rsidR="00562268" w:rsidRDefault="00562268" w:rsidP="00562268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s-ES"/>
        </w:rPr>
      </w:pPr>
      <w:r>
        <w:rPr>
          <w:rFonts w:eastAsia="Times New Roman" w:cstheme="minorHAnsi"/>
          <w:color w:val="222222"/>
          <w:sz w:val="20"/>
          <w:szCs w:val="20"/>
          <w:lang w:eastAsia="es-ES"/>
        </w:rPr>
        <w:t>Uñas polygel</w:t>
      </w:r>
    </w:p>
    <w:p w14:paraId="68BECE74" w14:textId="388594F4" w:rsidR="00562268" w:rsidRPr="00562268" w:rsidRDefault="00562268" w:rsidP="00562268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s-ES"/>
        </w:rPr>
      </w:pPr>
      <w:r>
        <w:rPr>
          <w:rFonts w:eastAsia="Times New Roman" w:cstheme="minorHAnsi"/>
          <w:color w:val="222222"/>
          <w:sz w:val="20"/>
          <w:szCs w:val="20"/>
          <w:lang w:eastAsia="es-ES"/>
        </w:rPr>
        <w:t>Decoración: pedrerías y nail art Disney</w:t>
      </w:r>
    </w:p>
    <w:p w14:paraId="25142ED3" w14:textId="77777777" w:rsidR="00562268" w:rsidRDefault="00562268" w:rsidP="003C3D03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  <w:b/>
          <w:bCs/>
          <w:color w:val="0070C0"/>
          <w:sz w:val="20"/>
          <w:szCs w:val="20"/>
        </w:rPr>
      </w:pPr>
    </w:p>
    <w:p w14:paraId="29179DBC" w14:textId="6F70C617" w:rsidR="00A95112" w:rsidRPr="003C3D03" w:rsidRDefault="006E533D" w:rsidP="003C3D03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  <w:b/>
          <w:bCs/>
          <w:color w:val="0070C0"/>
          <w:sz w:val="20"/>
          <w:szCs w:val="20"/>
        </w:rPr>
      </w:pPr>
      <w:r>
        <w:rPr>
          <w:rFonts w:cs="Cambria"/>
          <w:b/>
          <w:bCs/>
          <w:color w:val="0070C0"/>
          <w:sz w:val="20"/>
          <w:szCs w:val="20"/>
        </w:rPr>
        <w:t>METODOLOGÍA Y EVALUACIÓN.</w:t>
      </w:r>
    </w:p>
    <w:p w14:paraId="41913BED" w14:textId="34F03918" w:rsidR="005A7475" w:rsidRDefault="00D076FA" w:rsidP="00C022FF">
      <w:pPr>
        <w:shd w:val="clear" w:color="auto" w:fill="FFFFFF"/>
        <w:spacing w:before="120" w:after="0" w:line="240" w:lineRule="auto"/>
        <w:jc w:val="both"/>
        <w:outlineLvl w:val="1"/>
        <w:rPr>
          <w:rFonts w:ascii="Calibri" w:hAnsi="Calibri" w:cs="Calibri"/>
          <w:sz w:val="20"/>
          <w:szCs w:val="20"/>
        </w:rPr>
      </w:pPr>
      <w:r w:rsidRPr="003C3D03">
        <w:rPr>
          <w:rFonts w:cs="Arial"/>
          <w:color w:val="000000"/>
          <w:sz w:val="20"/>
          <w:szCs w:val="20"/>
        </w:rPr>
        <w:t>Nuestra metodología es práctica y participativa</w:t>
      </w:r>
      <w:r w:rsidR="00C022FF">
        <w:rPr>
          <w:rFonts w:eastAsia="Times New Roman" w:cstheme="minorHAnsi"/>
          <w:spacing w:val="-5"/>
          <w:sz w:val="20"/>
          <w:szCs w:val="20"/>
          <w:lang w:eastAsia="es-ES"/>
        </w:rPr>
        <w:t xml:space="preserve">. </w:t>
      </w:r>
      <w:r w:rsidR="005A7475" w:rsidRPr="003C3D03">
        <w:rPr>
          <w:rFonts w:cs="Arial"/>
          <w:color w:val="000000"/>
          <w:sz w:val="20"/>
          <w:szCs w:val="20"/>
        </w:rPr>
        <w:t xml:space="preserve">La entrega del certificado de participación será condicionado a la asistencia del alumno que </w:t>
      </w:r>
      <w:r w:rsidR="005A7475" w:rsidRPr="003C3D03">
        <w:rPr>
          <w:rFonts w:ascii="Calibri" w:hAnsi="Calibri" w:cs="Calibri"/>
          <w:sz w:val="20"/>
          <w:szCs w:val="20"/>
        </w:rPr>
        <w:t xml:space="preserve">deberá asistir </w:t>
      </w:r>
      <w:r w:rsidRPr="003C3D03">
        <w:rPr>
          <w:rFonts w:ascii="Calibri" w:hAnsi="Calibri" w:cs="Calibri"/>
          <w:sz w:val="20"/>
          <w:szCs w:val="20"/>
        </w:rPr>
        <w:t xml:space="preserve">a mínimo </w:t>
      </w:r>
      <w:r w:rsidRPr="003C3D03">
        <w:rPr>
          <w:rFonts w:ascii="Calibri" w:hAnsi="Calibri" w:cs="Calibri"/>
          <w:b/>
          <w:bCs/>
          <w:sz w:val="20"/>
          <w:szCs w:val="20"/>
        </w:rPr>
        <w:t>el 75% de la formación</w:t>
      </w:r>
      <w:r w:rsidR="00152981">
        <w:rPr>
          <w:rFonts w:ascii="Calibri" w:hAnsi="Calibri" w:cs="Calibri"/>
          <w:sz w:val="20"/>
          <w:szCs w:val="20"/>
        </w:rPr>
        <w:t xml:space="preserve"> de cada módulo</w:t>
      </w:r>
      <w:r w:rsidR="005C7B50">
        <w:rPr>
          <w:rFonts w:ascii="Calibri" w:hAnsi="Calibri" w:cs="Calibri"/>
          <w:sz w:val="20"/>
          <w:szCs w:val="20"/>
        </w:rPr>
        <w:t xml:space="preserve">, </w:t>
      </w:r>
      <w:r w:rsidR="009F50DF">
        <w:rPr>
          <w:rFonts w:ascii="Calibri" w:hAnsi="Calibri" w:cs="Calibri"/>
          <w:sz w:val="20"/>
          <w:szCs w:val="20"/>
        </w:rPr>
        <w:t>aprobar</w:t>
      </w:r>
      <w:r w:rsidR="005C7B50">
        <w:rPr>
          <w:rFonts w:ascii="Calibri" w:hAnsi="Calibri" w:cs="Calibri"/>
          <w:sz w:val="20"/>
          <w:szCs w:val="20"/>
        </w:rPr>
        <w:t xml:space="preserve"> el examen final</w:t>
      </w:r>
      <w:r w:rsidR="009F50DF">
        <w:rPr>
          <w:rFonts w:ascii="Calibri" w:hAnsi="Calibri" w:cs="Calibri"/>
          <w:sz w:val="20"/>
          <w:szCs w:val="20"/>
        </w:rPr>
        <w:t xml:space="preserve"> de cada módulo</w:t>
      </w:r>
      <w:r w:rsidR="005C7B50">
        <w:rPr>
          <w:rFonts w:ascii="Calibri" w:hAnsi="Calibri" w:cs="Calibri"/>
          <w:sz w:val="20"/>
          <w:szCs w:val="20"/>
        </w:rPr>
        <w:t xml:space="preserve"> y mostrar actitud para el aprendizaje</w:t>
      </w:r>
      <w:r w:rsidR="00562268">
        <w:rPr>
          <w:rFonts w:ascii="Calibri" w:hAnsi="Calibri" w:cs="Calibri"/>
          <w:sz w:val="20"/>
          <w:szCs w:val="20"/>
        </w:rPr>
        <w:t>, además de aprobar las pruebas que se planteen en cada módulo.</w:t>
      </w:r>
    </w:p>
    <w:sectPr w:rsidR="005A7475" w:rsidSect="009F50DF">
      <w:headerReference w:type="default" r:id="rId8"/>
      <w:footerReference w:type="default" r:id="rId9"/>
      <w:pgSz w:w="11906" w:h="16838"/>
      <w:pgMar w:top="1702" w:right="707" w:bottom="993" w:left="993" w:header="142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E4F0B" w14:textId="77777777" w:rsidR="000A18C1" w:rsidRDefault="000A18C1" w:rsidP="003471EC">
      <w:pPr>
        <w:spacing w:after="0" w:line="240" w:lineRule="auto"/>
      </w:pPr>
      <w:r>
        <w:separator/>
      </w:r>
    </w:p>
  </w:endnote>
  <w:endnote w:type="continuationSeparator" w:id="0">
    <w:p w14:paraId="5F9287AA" w14:textId="77777777" w:rsidR="000A18C1" w:rsidRDefault="000A18C1" w:rsidP="003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E902" w14:textId="77777777" w:rsidR="00A15496" w:rsidRDefault="00A15496" w:rsidP="00A15496">
    <w:pPr>
      <w:pStyle w:val="Piedepgina"/>
      <w:jc w:val="right"/>
    </w:pPr>
    <w:r>
      <w:rPr>
        <w:rFonts w:ascii="Calibri" w:hAnsi="Calibri" w:cs="Calibri"/>
        <w:noProof/>
        <w:lang w:eastAsia="es-ES"/>
      </w:rPr>
      <w:drawing>
        <wp:anchor distT="0" distB="0" distL="114300" distR="114300" simplePos="0" relativeHeight="251664384" behindDoc="0" locked="0" layoutInCell="1" allowOverlap="1" wp14:anchorId="7D5AC711" wp14:editId="7011A195">
          <wp:simplePos x="0" y="0"/>
          <wp:positionH relativeFrom="column">
            <wp:posOffset>-156210</wp:posOffset>
          </wp:positionH>
          <wp:positionV relativeFrom="paragraph">
            <wp:posOffset>99060</wp:posOffset>
          </wp:positionV>
          <wp:extent cx="1070610" cy="403860"/>
          <wp:effectExtent l="19050" t="0" r="0" b="0"/>
          <wp:wrapNone/>
          <wp:docPr id="230427403" name="Imagen 230427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28169D6F" wp14:editId="06A27103">
          <wp:extent cx="5314950" cy="619125"/>
          <wp:effectExtent l="0" t="0" r="0" b="9525"/>
          <wp:docPr id="354905023" name="Imagen 354905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861" cy="619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627FCA" w14:textId="0947C0E6" w:rsidR="000A18C1" w:rsidRDefault="000A18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4CAFC" w14:textId="77777777" w:rsidR="000A18C1" w:rsidRDefault="000A18C1" w:rsidP="003471EC">
      <w:pPr>
        <w:spacing w:after="0" w:line="240" w:lineRule="auto"/>
      </w:pPr>
      <w:r>
        <w:separator/>
      </w:r>
    </w:p>
  </w:footnote>
  <w:footnote w:type="continuationSeparator" w:id="0">
    <w:p w14:paraId="55FFE427" w14:textId="77777777" w:rsidR="000A18C1" w:rsidRDefault="000A18C1" w:rsidP="0034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D09F" w14:textId="77777777" w:rsidR="000A18C1" w:rsidRDefault="000A18C1" w:rsidP="00596677">
    <w:pPr>
      <w:pStyle w:val="Encabezado"/>
      <w:tabs>
        <w:tab w:val="clear" w:pos="8504"/>
        <w:tab w:val="right" w:pos="9356"/>
      </w:tabs>
      <w:ind w:right="-710" w:hanging="993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13E8E698" wp14:editId="68E31282">
          <wp:simplePos x="0" y="0"/>
          <wp:positionH relativeFrom="column">
            <wp:posOffset>3430905</wp:posOffset>
          </wp:positionH>
          <wp:positionV relativeFrom="paragraph">
            <wp:posOffset>36830</wp:posOffset>
          </wp:positionV>
          <wp:extent cx="1219835" cy="1014095"/>
          <wp:effectExtent l="0" t="0" r="0" b="0"/>
          <wp:wrapNone/>
          <wp:docPr id="95378828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A49F564" wp14:editId="3257FA4F">
          <wp:simplePos x="0" y="0"/>
          <wp:positionH relativeFrom="column">
            <wp:posOffset>4924425</wp:posOffset>
          </wp:positionH>
          <wp:positionV relativeFrom="paragraph">
            <wp:posOffset>38100</wp:posOffset>
          </wp:positionV>
          <wp:extent cx="909320" cy="956310"/>
          <wp:effectExtent l="0" t="0" r="0" b="0"/>
          <wp:wrapNone/>
          <wp:docPr id="179020465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122181" w14:textId="4508430B" w:rsidR="000A18C1" w:rsidRDefault="000A18C1" w:rsidP="009F50DF">
    <w:pPr>
      <w:pStyle w:val="Encabezado"/>
      <w:tabs>
        <w:tab w:val="clear" w:pos="8504"/>
        <w:tab w:val="right" w:pos="9356"/>
      </w:tabs>
      <w:ind w:right="-710" w:firstLine="142"/>
    </w:pPr>
  </w:p>
  <w:p w14:paraId="4D1A23D7" w14:textId="36627289" w:rsidR="00562268" w:rsidRPr="00562268" w:rsidRDefault="00562268" w:rsidP="00562268">
    <w:pPr>
      <w:pStyle w:val="Encabezado"/>
      <w:tabs>
        <w:tab w:val="right" w:pos="9356"/>
      </w:tabs>
      <w:ind w:right="-710" w:hanging="993"/>
    </w:pPr>
    <w:r w:rsidRPr="00562268">
      <w:rPr>
        <w:noProof/>
      </w:rPr>
      <mc:AlternateContent>
        <mc:Choice Requires="wps">
          <w:drawing>
            <wp:inline distT="0" distB="0" distL="0" distR="0" wp14:anchorId="12471C6C" wp14:editId="4EFE6DF1">
              <wp:extent cx="304800" cy="304800"/>
              <wp:effectExtent l="0" t="0" r="0" b="0"/>
              <wp:docPr id="963715126" name="Rectángul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BB940DE" id="Rectá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57FA5666" w14:textId="1F987237" w:rsidR="003B68F5" w:rsidRDefault="003B68F5" w:rsidP="005B365E">
    <w:pPr>
      <w:pStyle w:val="Encabezado"/>
      <w:tabs>
        <w:tab w:val="clear" w:pos="8504"/>
        <w:tab w:val="right" w:pos="9356"/>
      </w:tabs>
      <w:ind w:right="-710" w:hanging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5160D"/>
    <w:multiLevelType w:val="hybridMultilevel"/>
    <w:tmpl w:val="176035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42C6"/>
    <w:multiLevelType w:val="hybridMultilevel"/>
    <w:tmpl w:val="176035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A2F83"/>
    <w:multiLevelType w:val="hybridMultilevel"/>
    <w:tmpl w:val="F604B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6ED5"/>
    <w:multiLevelType w:val="hybridMultilevel"/>
    <w:tmpl w:val="D11A8F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2522E"/>
    <w:multiLevelType w:val="hybridMultilevel"/>
    <w:tmpl w:val="FE5E27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05D31"/>
    <w:multiLevelType w:val="hybridMultilevel"/>
    <w:tmpl w:val="BF049C72"/>
    <w:lvl w:ilvl="0" w:tplc="7ED883CC">
      <w:numFmt w:val="bullet"/>
      <w:lvlText w:val=""/>
      <w:lvlJc w:val="left"/>
      <w:pPr>
        <w:ind w:left="720" w:hanging="360"/>
      </w:pPr>
      <w:rPr>
        <w:rFonts w:ascii="Cambria" w:eastAsiaTheme="minorHAnsi" w:hAnsi="Cambria" w:cs="Cambria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10180"/>
    <w:multiLevelType w:val="hybridMultilevel"/>
    <w:tmpl w:val="91527E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7201F"/>
    <w:multiLevelType w:val="hybridMultilevel"/>
    <w:tmpl w:val="0D98B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9039F"/>
    <w:multiLevelType w:val="hybridMultilevel"/>
    <w:tmpl w:val="9030F0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41A43"/>
    <w:multiLevelType w:val="hybridMultilevel"/>
    <w:tmpl w:val="FA183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264F3"/>
    <w:multiLevelType w:val="hybridMultilevel"/>
    <w:tmpl w:val="1B0CFA1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0B33DB"/>
    <w:multiLevelType w:val="hybridMultilevel"/>
    <w:tmpl w:val="4F4A3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6794E"/>
    <w:multiLevelType w:val="hybridMultilevel"/>
    <w:tmpl w:val="1436A5F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EF5CD5"/>
    <w:multiLevelType w:val="hybridMultilevel"/>
    <w:tmpl w:val="33CA181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6280504">
    <w:abstractNumId w:val="4"/>
  </w:num>
  <w:num w:numId="2" w16cid:durableId="1338995542">
    <w:abstractNumId w:val="5"/>
  </w:num>
  <w:num w:numId="3" w16cid:durableId="2040085313">
    <w:abstractNumId w:val="11"/>
  </w:num>
  <w:num w:numId="4" w16cid:durableId="1146970611">
    <w:abstractNumId w:val="3"/>
  </w:num>
  <w:num w:numId="5" w16cid:durableId="1645309016">
    <w:abstractNumId w:val="9"/>
  </w:num>
  <w:num w:numId="6" w16cid:durableId="708795677">
    <w:abstractNumId w:val="2"/>
  </w:num>
  <w:num w:numId="7" w16cid:durableId="951204162">
    <w:abstractNumId w:val="8"/>
  </w:num>
  <w:num w:numId="8" w16cid:durableId="862939089">
    <w:abstractNumId w:val="6"/>
  </w:num>
  <w:num w:numId="9" w16cid:durableId="1544437706">
    <w:abstractNumId w:val="7"/>
  </w:num>
  <w:num w:numId="10" w16cid:durableId="1375933529">
    <w:abstractNumId w:val="12"/>
  </w:num>
  <w:num w:numId="11" w16cid:durableId="1944678988">
    <w:abstractNumId w:val="10"/>
  </w:num>
  <w:num w:numId="12" w16cid:durableId="168565347">
    <w:abstractNumId w:val="13"/>
  </w:num>
  <w:num w:numId="13" w16cid:durableId="1641881438">
    <w:abstractNumId w:val="0"/>
  </w:num>
  <w:num w:numId="14" w16cid:durableId="1918400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20"/>
    <w:rsid w:val="00010067"/>
    <w:rsid w:val="00013C3C"/>
    <w:rsid w:val="000152D1"/>
    <w:rsid w:val="00016835"/>
    <w:rsid w:val="00025319"/>
    <w:rsid w:val="000736C2"/>
    <w:rsid w:val="00076502"/>
    <w:rsid w:val="000807A1"/>
    <w:rsid w:val="000A18C1"/>
    <w:rsid w:val="000D7424"/>
    <w:rsid w:val="000E76D3"/>
    <w:rsid w:val="00105E38"/>
    <w:rsid w:val="00110CCA"/>
    <w:rsid w:val="00152981"/>
    <w:rsid w:val="00172A23"/>
    <w:rsid w:val="001820F6"/>
    <w:rsid w:val="001D4243"/>
    <w:rsid w:val="00204ACE"/>
    <w:rsid w:val="00207E6A"/>
    <w:rsid w:val="00242E1D"/>
    <w:rsid w:val="00282A87"/>
    <w:rsid w:val="002959C1"/>
    <w:rsid w:val="002A1EF0"/>
    <w:rsid w:val="002A43EE"/>
    <w:rsid w:val="002E6B92"/>
    <w:rsid w:val="00305020"/>
    <w:rsid w:val="00325F3D"/>
    <w:rsid w:val="003471EC"/>
    <w:rsid w:val="0035293E"/>
    <w:rsid w:val="0035538C"/>
    <w:rsid w:val="0038332F"/>
    <w:rsid w:val="003A5048"/>
    <w:rsid w:val="003B68F5"/>
    <w:rsid w:val="003C3D03"/>
    <w:rsid w:val="003E7757"/>
    <w:rsid w:val="004440E6"/>
    <w:rsid w:val="004544DC"/>
    <w:rsid w:val="004549F4"/>
    <w:rsid w:val="00460A3D"/>
    <w:rsid w:val="00470191"/>
    <w:rsid w:val="0048079A"/>
    <w:rsid w:val="00484FF3"/>
    <w:rsid w:val="004A61BB"/>
    <w:rsid w:val="004C7B37"/>
    <w:rsid w:val="004F2F1A"/>
    <w:rsid w:val="005124B2"/>
    <w:rsid w:val="00513DDC"/>
    <w:rsid w:val="00516392"/>
    <w:rsid w:val="00543816"/>
    <w:rsid w:val="00562268"/>
    <w:rsid w:val="00574269"/>
    <w:rsid w:val="005935F4"/>
    <w:rsid w:val="00596677"/>
    <w:rsid w:val="005A7475"/>
    <w:rsid w:val="005B365E"/>
    <w:rsid w:val="005C77F8"/>
    <w:rsid w:val="005C7B50"/>
    <w:rsid w:val="005D1B22"/>
    <w:rsid w:val="005D70C2"/>
    <w:rsid w:val="005F01CD"/>
    <w:rsid w:val="00624934"/>
    <w:rsid w:val="006656DF"/>
    <w:rsid w:val="00670A34"/>
    <w:rsid w:val="00684095"/>
    <w:rsid w:val="00685220"/>
    <w:rsid w:val="006A2A9F"/>
    <w:rsid w:val="006A5B6E"/>
    <w:rsid w:val="006D1D94"/>
    <w:rsid w:val="006E533D"/>
    <w:rsid w:val="006F5C51"/>
    <w:rsid w:val="00711E70"/>
    <w:rsid w:val="007376A6"/>
    <w:rsid w:val="00741887"/>
    <w:rsid w:val="00760D0A"/>
    <w:rsid w:val="007B441D"/>
    <w:rsid w:val="0081055A"/>
    <w:rsid w:val="008726C0"/>
    <w:rsid w:val="008837B6"/>
    <w:rsid w:val="008B6650"/>
    <w:rsid w:val="008D2A97"/>
    <w:rsid w:val="0091602B"/>
    <w:rsid w:val="00925D75"/>
    <w:rsid w:val="009504C2"/>
    <w:rsid w:val="00965DBA"/>
    <w:rsid w:val="0098332F"/>
    <w:rsid w:val="00997320"/>
    <w:rsid w:val="009D1199"/>
    <w:rsid w:val="009E14F7"/>
    <w:rsid w:val="009F50DF"/>
    <w:rsid w:val="00A15496"/>
    <w:rsid w:val="00A170FD"/>
    <w:rsid w:val="00A44A94"/>
    <w:rsid w:val="00A4523B"/>
    <w:rsid w:val="00A640A1"/>
    <w:rsid w:val="00A95112"/>
    <w:rsid w:val="00AA77B2"/>
    <w:rsid w:val="00AC3EA9"/>
    <w:rsid w:val="00AC5F0D"/>
    <w:rsid w:val="00AD3FEA"/>
    <w:rsid w:val="00B117B2"/>
    <w:rsid w:val="00B530A4"/>
    <w:rsid w:val="00B713E8"/>
    <w:rsid w:val="00BA3726"/>
    <w:rsid w:val="00BC041F"/>
    <w:rsid w:val="00BC0C06"/>
    <w:rsid w:val="00BF0F4F"/>
    <w:rsid w:val="00C022FF"/>
    <w:rsid w:val="00C04ACC"/>
    <w:rsid w:val="00C12385"/>
    <w:rsid w:val="00C31DAF"/>
    <w:rsid w:val="00C32EBE"/>
    <w:rsid w:val="00C3776C"/>
    <w:rsid w:val="00C43103"/>
    <w:rsid w:val="00C43263"/>
    <w:rsid w:val="00C71526"/>
    <w:rsid w:val="00CA7932"/>
    <w:rsid w:val="00CB4063"/>
    <w:rsid w:val="00CB5EDA"/>
    <w:rsid w:val="00D076FA"/>
    <w:rsid w:val="00D434A7"/>
    <w:rsid w:val="00D46BD5"/>
    <w:rsid w:val="00D90794"/>
    <w:rsid w:val="00DC2D70"/>
    <w:rsid w:val="00E15CE3"/>
    <w:rsid w:val="00E60E3F"/>
    <w:rsid w:val="00E65784"/>
    <w:rsid w:val="00E669F3"/>
    <w:rsid w:val="00E86B38"/>
    <w:rsid w:val="00EA5CDD"/>
    <w:rsid w:val="00F4062B"/>
    <w:rsid w:val="00F4794E"/>
    <w:rsid w:val="00FA6109"/>
    <w:rsid w:val="00FB2D6E"/>
    <w:rsid w:val="00FC3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4D122B8"/>
  <w15:docId w15:val="{DDD61ECA-53A1-4031-BF82-C54E02D8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B38"/>
  </w:style>
  <w:style w:type="paragraph" w:styleId="Ttulo1">
    <w:name w:val="heading 1"/>
    <w:basedOn w:val="Normal"/>
    <w:next w:val="Normal"/>
    <w:link w:val="Ttulo1Car"/>
    <w:uiPriority w:val="9"/>
    <w:qFormat/>
    <w:rsid w:val="00965DB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471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471E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71EC"/>
  </w:style>
  <w:style w:type="paragraph" w:styleId="Piedepgina">
    <w:name w:val="footer"/>
    <w:basedOn w:val="Normal"/>
    <w:link w:val="PiedepginaCar"/>
    <w:uiPriority w:val="99"/>
    <w:unhideWhenUsed/>
    <w:rsid w:val="003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1EC"/>
  </w:style>
  <w:style w:type="paragraph" w:styleId="Textodeglobo">
    <w:name w:val="Balloon Text"/>
    <w:basedOn w:val="Normal"/>
    <w:link w:val="TextodegloboCar"/>
    <w:uiPriority w:val="99"/>
    <w:semiHidden/>
    <w:unhideWhenUsed/>
    <w:rsid w:val="0034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1E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65DB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3E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LACOR">
    <w:name w:val="TEXTO LACOR"/>
    <w:basedOn w:val="Normal"/>
    <w:link w:val="TEXTOLACORCar"/>
    <w:qFormat/>
    <w:rsid w:val="006A5B6E"/>
    <w:pPr>
      <w:spacing w:before="160" w:after="160" w:line="288" w:lineRule="auto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TEXTOLACORCar">
    <w:name w:val="TEXTO LACOR Car"/>
    <w:link w:val="TEXTOLACOR"/>
    <w:rsid w:val="006A5B6E"/>
    <w:rPr>
      <w:rFonts w:ascii="Arial" w:eastAsia="Times New Roman" w:hAnsi="Arial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C7B3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7B37"/>
    <w:rPr>
      <w:color w:val="605E5C"/>
      <w:shd w:val="clear" w:color="auto" w:fill="E1DFDD"/>
    </w:rPr>
  </w:style>
  <w:style w:type="table" w:styleId="Tablaconcuadrcula2-nfasis1">
    <w:name w:val="Grid Table 2 Accent 1"/>
    <w:basedOn w:val="Tablanormal"/>
    <w:uiPriority w:val="47"/>
    <w:rsid w:val="004A61BB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Textoennegrita">
    <w:name w:val="Strong"/>
    <w:basedOn w:val="Fuentedeprrafopredeter"/>
    <w:uiPriority w:val="22"/>
    <w:qFormat/>
    <w:rsid w:val="004A6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E8A31-BC25-40C1-9F40-F039F76C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amunoz</dc:creator>
  <cp:lastModifiedBy>Aulas</cp:lastModifiedBy>
  <cp:revision>8</cp:revision>
  <cp:lastPrinted>2024-05-08T10:39:00Z</cp:lastPrinted>
  <dcterms:created xsi:type="dcterms:W3CDTF">2024-05-08T09:39:00Z</dcterms:created>
  <dcterms:modified xsi:type="dcterms:W3CDTF">2024-05-15T06:22:00Z</dcterms:modified>
</cp:coreProperties>
</file>